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3" w:rsidRPr="00A456C3" w:rsidRDefault="00A456C3" w:rsidP="00A456C3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A456C3" w:rsidRPr="00A456C3" w:rsidRDefault="00A456C3" w:rsidP="00A456C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6C3" w:rsidRPr="00A456C3" w:rsidRDefault="00A456C3" w:rsidP="00A456C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b/>
          <w:sz w:val="28"/>
          <w:szCs w:val="28"/>
        </w:rPr>
        <w:t>С 01.09.2023 года вступают в силу положения об ответственности за невнесение сведений в ЕИС электронных путевок при реализации туристского продукта в сфере выездного туризма</w:t>
      </w:r>
    </w:p>
    <w:p w:rsidR="00A456C3" w:rsidRPr="00A456C3" w:rsidRDefault="00A456C3" w:rsidP="00A456C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>Ростуризм будет исключать сведения о туроператоре (</w:t>
      </w:r>
      <w:proofErr w:type="spellStart"/>
      <w:r w:rsidRPr="00A456C3">
        <w:rPr>
          <w:rFonts w:ascii="Times New Roman" w:hAnsi="Times New Roman" w:cs="Times New Roman"/>
          <w:sz w:val="28"/>
          <w:szCs w:val="28"/>
        </w:rPr>
        <w:t>турагенте</w:t>
      </w:r>
      <w:proofErr w:type="spellEnd"/>
      <w:r w:rsidRPr="00A456C3">
        <w:rPr>
          <w:rFonts w:ascii="Times New Roman" w:hAnsi="Times New Roman" w:cs="Times New Roman"/>
          <w:sz w:val="28"/>
          <w:szCs w:val="28"/>
        </w:rPr>
        <w:t>) из реестра туроператоров (</w:t>
      </w:r>
      <w:proofErr w:type="spellStart"/>
      <w:r w:rsidRPr="00A456C3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A456C3">
        <w:rPr>
          <w:rFonts w:ascii="Times New Roman" w:hAnsi="Times New Roman" w:cs="Times New Roman"/>
          <w:sz w:val="28"/>
          <w:szCs w:val="28"/>
        </w:rPr>
        <w:t>) в случае регулярных нарушений, связанных с передачей данных в ЕИС электронных путевок, а именно:</w:t>
      </w:r>
    </w:p>
    <w:p w:rsidR="00A456C3" w:rsidRPr="00A456C3" w:rsidRDefault="00A456C3" w:rsidP="00A456C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>- реализации туристского продукта без передачи сведений;</w:t>
      </w:r>
    </w:p>
    <w:p w:rsidR="00A456C3" w:rsidRPr="00A456C3" w:rsidRDefault="00A456C3" w:rsidP="00A456C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>- нарушения порядка или срока передачи сведений;</w:t>
      </w:r>
    </w:p>
    <w:p w:rsidR="00A456C3" w:rsidRPr="00A456C3" w:rsidRDefault="00A456C3" w:rsidP="00A456C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>- передачи недостоверных или не в полном объеме сведений;</w:t>
      </w:r>
    </w:p>
    <w:p w:rsidR="00A456C3" w:rsidRPr="00A456C3" w:rsidRDefault="00A456C3" w:rsidP="00A456C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 xml:space="preserve">- нарушения </w:t>
      </w:r>
      <w:proofErr w:type="spellStart"/>
      <w:r w:rsidRPr="00A456C3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A456C3">
        <w:rPr>
          <w:rFonts w:ascii="Times New Roman" w:hAnsi="Times New Roman" w:cs="Times New Roman"/>
          <w:sz w:val="28"/>
          <w:szCs w:val="28"/>
        </w:rPr>
        <w:t xml:space="preserve"> порядка или срока направления туроператору уведомления о заключении договора о реализации туристского продукта;</w:t>
      </w:r>
    </w:p>
    <w:p w:rsidR="00A456C3" w:rsidRPr="00A456C3" w:rsidRDefault="00A456C3" w:rsidP="00A456C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 xml:space="preserve">- нарушения </w:t>
      </w:r>
      <w:proofErr w:type="spellStart"/>
      <w:r w:rsidRPr="00A456C3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A456C3">
        <w:rPr>
          <w:rFonts w:ascii="Times New Roman" w:hAnsi="Times New Roman" w:cs="Times New Roman"/>
          <w:sz w:val="28"/>
          <w:szCs w:val="28"/>
        </w:rPr>
        <w:t xml:space="preserve"> запрета на реализацию туристского продукта без направления туроператору уведомления о заключении договора о реализации туристского продукта.</w:t>
      </w:r>
    </w:p>
    <w:p w:rsidR="00A456C3" w:rsidRPr="00A456C3" w:rsidRDefault="00A456C3" w:rsidP="00A456C3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>(Федеральный закон от 28.05.2022 N 148-ФЗ)</w:t>
      </w:r>
    </w:p>
    <w:p w:rsidR="00000000" w:rsidRPr="00A456C3" w:rsidRDefault="00A456C3" w:rsidP="00A456C3">
      <w:pPr>
        <w:rPr>
          <w:rFonts w:ascii="Times New Roman" w:hAnsi="Times New Roman" w:cs="Times New Roman"/>
          <w:sz w:val="28"/>
          <w:szCs w:val="28"/>
        </w:rPr>
      </w:pPr>
      <w:r w:rsidRPr="00A456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A4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C3"/>
    <w:rsid w:val="00A4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2023-08-02T07:06:00Z</dcterms:created>
  <dcterms:modified xsi:type="dcterms:W3CDTF">2023-08-02T07:06:00Z</dcterms:modified>
</cp:coreProperties>
</file>